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cs="Times New Roman" w:ascii="Garamond" w:hAnsi="Garamond"/>
          <w:b/>
          <w:sz w:val="24"/>
          <w:szCs w:val="24"/>
        </w:rPr>
        <mc:AlternateContent>
          <mc:Choice Requires="wps">
            <w:drawing>
              <wp:anchor behindDoc="1" distT="0" distB="1270" distL="0" distR="5715" simplePos="0" locked="0" layoutInCell="0" allowOverlap="1" relativeHeight="2">
                <wp:simplePos x="0" y="0"/>
                <wp:positionH relativeFrom="column">
                  <wp:posOffset>94615</wp:posOffset>
                </wp:positionH>
                <wp:positionV relativeFrom="paragraph">
                  <wp:posOffset>-927100</wp:posOffset>
                </wp:positionV>
                <wp:extent cx="2568575" cy="821690"/>
                <wp:effectExtent l="0" t="0" r="0" b="0"/>
                <wp:wrapSquare wrapText="bothSides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8600" cy="82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76" w:before="0" w:after="0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Avv. Cosimo Montinaro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/>
                                <w:sz w:val="18"/>
                                <w:szCs w:val="18"/>
                              </w:rPr>
                              <w:t>Via M.R. Imbriani, 24 - 73100 Lecce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/>
                                <w:sz w:val="18"/>
                                <w:szCs w:val="18"/>
                              </w:rPr>
                              <w:t>Tel. 0832/1827251 - Fax 0832/1821606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/>
                                <w:sz w:val="18"/>
                                <w:szCs w:val="18"/>
                              </w:rPr>
                              <w:t>E-mail avv.cosimomontinaro@studiomontinaro.it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contextualSpacing/>
                              <w:jc w:val="center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/>
                                <w:sz w:val="18"/>
                                <w:szCs w:val="18"/>
                              </w:rPr>
                              <w:t>Pec avv.cosimomontinaro@pec.studiomontinaro.it</w:t>
                            </w:r>
                            <w:r>
                              <w:rPr>
                                <w:rFonts w:ascii="Garamond" w:hAnsi="Garamond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lIns="87120" rIns="87120" tIns="41400" bIns="414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white" stroked="t" o:allowincell="f" style="position:absolute;margin-left:7.45pt;margin-top:-73pt;width:202.2pt;height:64.65pt;mso-wrap-style:square;v-text-anchor:top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Contenutocornice"/>
                        <w:spacing w:lineRule="auto" w:line="276" w:before="0" w:after="0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Avv. Cosimo Montinaro</w:t>
                      </w:r>
                    </w:p>
                    <w:p>
                      <w:pPr>
                        <w:pStyle w:val="Contenutocornice"/>
                        <w:spacing w:lineRule="auto" w:line="240" w:before="0" w:after="0"/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color w:val="000000"/>
                          <w:sz w:val="18"/>
                          <w:szCs w:val="18"/>
                        </w:rPr>
                        <w:t>Via M.R. Imbriani, 24 - 73100 Lecce</w:t>
                      </w:r>
                    </w:p>
                    <w:p>
                      <w:pPr>
                        <w:pStyle w:val="Contenutocornice"/>
                        <w:spacing w:lineRule="auto" w:line="240" w:before="0" w:after="0"/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color w:val="000000"/>
                          <w:sz w:val="18"/>
                          <w:szCs w:val="18"/>
                        </w:rPr>
                        <w:t>Tel. 0832/1827251 - Fax 0832/1821606</w:t>
                      </w:r>
                    </w:p>
                    <w:p>
                      <w:pPr>
                        <w:pStyle w:val="Contenutocornice"/>
                        <w:spacing w:lineRule="auto" w:line="240" w:before="0" w:after="0"/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color w:val="000000"/>
                          <w:sz w:val="18"/>
                          <w:szCs w:val="18"/>
                        </w:rPr>
                        <w:t>E-mail avv.cosimomontinaro@studiomontinaro.it</w:t>
                      </w:r>
                    </w:p>
                    <w:p>
                      <w:pPr>
                        <w:pStyle w:val="Contenutocornice"/>
                        <w:spacing w:lineRule="auto" w:line="240" w:before="0" w:after="0"/>
                        <w:contextualSpacing/>
                        <w:jc w:val="center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color w:val="000000"/>
                          <w:sz w:val="18"/>
                          <w:szCs w:val="18"/>
                        </w:rPr>
                        <w:t>Pec avv.cosimomontinaro@pec.studiomontinaro.it</w:t>
                      </w:r>
                      <w:r>
                        <w:rPr>
                          <w:rFonts w:ascii="Garamond" w:hAnsi="Garamond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cs="Times New Roman" w:ascii="Garamond" w:hAnsi="Garamond"/>
          <w:b/>
          <w:sz w:val="24"/>
          <w:szCs w:val="24"/>
        </w:rPr>
        <w:t xml:space="preserve">TRIBUNALE DI </w:t>
      </w:r>
      <w:r>
        <w:rPr>
          <w:rFonts w:cs="Times New Roman" w:ascii="Garamond" w:hAnsi="Garamond"/>
          <w:b/>
          <w:sz w:val="24"/>
          <w:szCs w:val="24"/>
        </w:rPr>
        <w:t>LECCE</w:t>
      </w:r>
    </w:p>
    <w:p>
      <w:pPr>
        <w:pStyle w:val="Normal"/>
        <w:spacing w:lineRule="auto" w:line="36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cs="Times New Roman" w:ascii="Garamond" w:hAnsi="Garamond"/>
          <w:b/>
          <w:sz w:val="24"/>
          <w:szCs w:val="24"/>
        </w:rPr>
        <w:t>SEZIONE COMMERCIALE</w:t>
      </w:r>
    </w:p>
    <w:p>
      <w:pPr>
        <w:pStyle w:val="Normal"/>
        <w:spacing w:lineRule="auto" w:line="36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cs="Times New Roman" w:ascii="Garamond" w:hAnsi="Garamond"/>
          <w:b/>
          <w:sz w:val="24"/>
          <w:szCs w:val="24"/>
        </w:rPr>
        <w:t>ISTANZA EX ART. 647 C.P.C.</w:t>
      </w:r>
    </w:p>
    <w:p>
      <w:pPr>
        <w:pStyle w:val="Normal"/>
        <w:spacing w:lineRule="auto" w:line="360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cs="Times New Roman" w:ascii="Garamond" w:hAnsi="Garamond"/>
          <w:b/>
          <w:sz w:val="24"/>
          <w:szCs w:val="24"/>
        </w:rPr>
        <w:t xml:space="preserve">Decreto ingiuntivo telematico n. </w:t>
      </w:r>
      <w:r>
        <w:rPr>
          <w:rFonts w:cs="Times New Roman" w:ascii="Garamond" w:hAnsi="Garamond"/>
          <w:b/>
          <w:sz w:val="24"/>
          <w:szCs w:val="24"/>
        </w:rPr>
        <w:t>707/2023</w:t>
      </w:r>
      <w:r>
        <w:rPr>
          <w:rFonts w:cs="Times New Roman" w:ascii="Garamond" w:hAnsi="Garamond"/>
          <w:b/>
          <w:sz w:val="24"/>
          <w:szCs w:val="24"/>
        </w:rPr>
        <w:t xml:space="preserve"> - R.G. n. </w:t>
      </w:r>
      <w:r>
        <w:rPr>
          <w:rFonts w:cs="Times New Roman" w:ascii="Garamond" w:hAnsi="Garamond"/>
          <w:b/>
          <w:sz w:val="24"/>
          <w:szCs w:val="24"/>
        </w:rPr>
        <w:t>2545/2023</w:t>
      </w:r>
    </w:p>
    <w:p>
      <w:pPr>
        <w:pStyle w:val="Normal"/>
        <w:spacing w:lineRule="auto" w:line="360" w:before="0" w:after="0"/>
        <w:contextualSpacing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cs="Times New Roman" w:ascii="Garamond" w:hAnsi="Garamond"/>
          <w:bCs/>
          <w:sz w:val="24"/>
          <w:szCs w:val="24"/>
        </w:rPr>
        <w:t xml:space="preserve">Il sottoscritto Avv. </w:t>
      </w:r>
      <w:r>
        <w:rPr>
          <w:rFonts w:cs="Times New Roman" w:ascii="Garamond" w:hAnsi="Garamond"/>
          <w:bCs/>
          <w:sz w:val="24"/>
          <w:szCs w:val="24"/>
        </w:rPr>
        <w:t>Cosimo Montinaro</w:t>
      </w:r>
      <w:r>
        <w:rPr>
          <w:rFonts w:cs="Times New Roman" w:ascii="Garamond" w:hAnsi="Garamond"/>
          <w:bCs/>
          <w:sz w:val="24"/>
          <w:szCs w:val="24"/>
        </w:rPr>
        <w:t xml:space="preserve">, quale procuratore e difensore del sig. </w:t>
      </w:r>
      <w:r>
        <w:rPr>
          <w:rFonts w:cs="Times New Roman" w:ascii="Garamond" w:hAnsi="Garamond"/>
          <w:bCs/>
          <w:sz w:val="24"/>
          <w:szCs w:val="24"/>
        </w:rPr>
        <w:t>Guido Pietro</w:t>
      </w:r>
      <w:r>
        <w:rPr>
          <w:rFonts w:cs="Times New Roman" w:ascii="Garamond" w:hAnsi="Garamond"/>
          <w:bCs/>
          <w:sz w:val="24"/>
          <w:szCs w:val="24"/>
        </w:rPr>
        <w:t xml:space="preserve"> nella procedura monitoria in epigrafe indicata </w:t>
      </w:r>
    </w:p>
    <w:p>
      <w:pPr>
        <w:pStyle w:val="Normal"/>
        <w:spacing w:lineRule="auto" w:line="360" w:before="0" w:after="0"/>
        <w:contextualSpacing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cs="Times New Roman" w:ascii="Garamond" w:hAnsi="Garamond"/>
          <w:b/>
          <w:sz w:val="24"/>
          <w:szCs w:val="24"/>
        </w:rPr>
        <w:t>PREMESSO CHE</w:t>
      </w:r>
    </w:p>
    <w:p>
      <w:pPr>
        <w:pStyle w:val="ListParagraph"/>
        <w:numPr>
          <w:ilvl w:val="0"/>
          <w:numId w:val="1"/>
        </w:numPr>
        <w:spacing w:lineRule="auto" w:line="360"/>
        <w:ind w:left="426" w:hanging="360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cs="Times New Roman" w:ascii="Garamond" w:hAnsi="Garamond"/>
          <w:bCs/>
          <w:sz w:val="24"/>
          <w:szCs w:val="24"/>
        </w:rPr>
        <w:t xml:space="preserve">in virtù di ricorso per decreto ingiuntivo depositato dal sig. </w:t>
      </w:r>
      <w:r>
        <w:rPr>
          <w:rFonts w:cs="Times New Roman" w:ascii="Garamond" w:hAnsi="Garamond"/>
          <w:bCs/>
          <w:sz w:val="24"/>
          <w:szCs w:val="24"/>
        </w:rPr>
        <w:t>Guido Pietro</w:t>
      </w:r>
      <w:r>
        <w:rPr>
          <w:rFonts w:cs="Times New Roman" w:ascii="Garamond" w:hAnsi="Garamond"/>
          <w:bCs/>
          <w:sz w:val="24"/>
          <w:szCs w:val="24"/>
        </w:rPr>
        <w:t xml:space="preserve">, il Tribunale di </w:t>
      </w:r>
      <w:r>
        <w:rPr>
          <w:rFonts w:cs="Times New Roman" w:ascii="Garamond" w:hAnsi="Garamond"/>
          <w:bCs/>
          <w:sz w:val="24"/>
          <w:szCs w:val="24"/>
        </w:rPr>
        <w:t xml:space="preserve">Lecce - Sezione Commerciale </w:t>
      </w:r>
      <w:r>
        <w:rPr>
          <w:rFonts w:cs="Times New Roman" w:ascii="Garamond" w:hAnsi="Garamond"/>
          <w:bCs/>
          <w:sz w:val="24"/>
          <w:szCs w:val="24"/>
        </w:rPr>
        <w:t>emetteva</w:t>
      </w:r>
      <w:r>
        <w:rPr>
          <w:rFonts w:cs="Times New Roman" w:ascii="Garamond" w:hAnsi="Garamond"/>
          <w:b w:val="false"/>
          <w:bCs w:val="false"/>
          <w:i w:val="false"/>
          <w:iCs w:val="false"/>
          <w:sz w:val="24"/>
          <w:szCs w:val="24"/>
        </w:rPr>
        <w:t xml:space="preserve"> decreto ingiuntivo telematico n. </w:t>
      </w:r>
      <w:r>
        <w:rPr>
          <w:rFonts w:cs="Times New Roman" w:ascii="Garamond" w:hAnsi="Garamond"/>
          <w:b w:val="false"/>
          <w:bCs w:val="false"/>
          <w:i w:val="false"/>
          <w:iCs w:val="false"/>
          <w:sz w:val="24"/>
          <w:szCs w:val="24"/>
        </w:rPr>
        <w:t>707/2023</w:t>
      </w:r>
      <w:r>
        <w:rPr>
          <w:rFonts w:cs="Times New Roman" w:ascii="Garamond" w:hAnsi="Garamond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Garamond" w:hAnsi="Garamond"/>
          <w:b w:val="false"/>
          <w:bCs w:val="false"/>
          <w:i w:val="false"/>
          <w:iCs w:val="false"/>
          <w:sz w:val="24"/>
          <w:szCs w:val="24"/>
        </w:rPr>
        <w:t xml:space="preserve">del 01.04.2023 </w:t>
      </w:r>
      <w:r>
        <w:rPr>
          <w:rFonts w:cs="Times New Roman" w:ascii="Garamond" w:hAnsi="Garamond"/>
          <w:b w:val="false"/>
          <w:bCs w:val="false"/>
          <w:i w:val="false"/>
          <w:iCs w:val="false"/>
          <w:sz w:val="24"/>
          <w:szCs w:val="24"/>
        </w:rPr>
        <w:t xml:space="preserve">- R.G. n. </w:t>
      </w:r>
      <w:r>
        <w:rPr>
          <w:rFonts w:cs="Times New Roman" w:ascii="Garamond" w:hAnsi="Garamond"/>
          <w:b w:val="false"/>
          <w:bCs w:val="false"/>
          <w:i w:val="false"/>
          <w:iCs w:val="false"/>
          <w:sz w:val="24"/>
          <w:szCs w:val="24"/>
        </w:rPr>
        <w:t xml:space="preserve">2545/2023, </w:t>
      </w:r>
      <w:r>
        <w:rPr>
          <w:rFonts w:cs="Times New Roman" w:ascii="Garamond" w:hAnsi="Garamond"/>
          <w:b w:val="false"/>
          <w:bCs w:val="false"/>
          <w:i w:val="false"/>
          <w:iCs w:val="false"/>
          <w:sz w:val="24"/>
          <w:szCs w:val="24"/>
        </w:rPr>
        <w:t>nei confronti del sig. Giannattasio Luca</w:t>
      </w:r>
      <w:r>
        <w:rPr>
          <w:rFonts w:cs="Times New Roman" w:ascii="Garamond" w:hAnsi="Garamond"/>
          <w:b w:val="false"/>
          <w:bCs w:val="false"/>
          <w:i w:val="false"/>
          <w:iCs w:val="false"/>
          <w:sz w:val="24"/>
          <w:szCs w:val="24"/>
        </w:rPr>
        <w:t>;</w:t>
      </w:r>
    </w:p>
    <w:p>
      <w:pPr>
        <w:pStyle w:val="ListParagraph"/>
        <w:numPr>
          <w:ilvl w:val="0"/>
          <w:numId w:val="1"/>
        </w:numPr>
        <w:spacing w:lineRule="auto" w:line="360"/>
        <w:ind w:left="426" w:hanging="360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cs="Times New Roman" w:ascii="Garamond" w:hAnsi="Garamond"/>
          <w:bCs/>
          <w:sz w:val="24"/>
          <w:szCs w:val="24"/>
        </w:rPr>
        <w:t xml:space="preserve">il ricorso per decreto ingiuntivo, unitamente alla relativa procura alle liti ed al pedissequo provvedimento sopra menzionato venivano notificati al debitore </w:t>
      </w:r>
      <w:r>
        <w:rPr>
          <w:rFonts w:cs="Times New Roman" w:ascii="Garamond" w:hAnsi="Garamond"/>
          <w:bCs/>
          <w:sz w:val="24"/>
          <w:szCs w:val="24"/>
        </w:rPr>
        <w:t>in data 06.04.2023</w:t>
      </w:r>
      <w:r>
        <w:rPr>
          <w:rFonts w:cs="Times New Roman" w:ascii="Garamond" w:hAnsi="Garamond"/>
          <w:b/>
          <w:bCs/>
          <w:sz w:val="24"/>
          <w:szCs w:val="24"/>
        </w:rPr>
        <w:t xml:space="preserve"> </w:t>
      </w:r>
      <w:r>
        <w:rPr>
          <w:rFonts w:cs="Times New Roman" w:ascii="Garamond" w:hAnsi="Garamond"/>
          <w:bCs/>
          <w:sz w:val="24"/>
          <w:szCs w:val="24"/>
        </w:rPr>
        <w:t>(</w:t>
      </w:r>
      <w:r>
        <w:rPr>
          <w:rFonts w:cs="Times New Roman" w:ascii="Garamond" w:hAnsi="Garamond"/>
          <w:b/>
          <w:sz w:val="24"/>
          <w:szCs w:val="24"/>
        </w:rPr>
        <w:t>all. 1</w:t>
      </w:r>
      <w:r>
        <w:rPr>
          <w:rFonts w:cs="Times New Roman" w:ascii="Garamond" w:hAnsi="Garamond"/>
          <w:bCs/>
          <w:sz w:val="24"/>
          <w:szCs w:val="24"/>
        </w:rPr>
        <w:t>);</w:t>
      </w:r>
    </w:p>
    <w:p>
      <w:pPr>
        <w:pStyle w:val="ListParagraph"/>
        <w:numPr>
          <w:ilvl w:val="0"/>
          <w:numId w:val="1"/>
        </w:numPr>
        <w:spacing w:lineRule="auto" w:line="360"/>
        <w:ind w:left="426" w:hanging="360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cs="Times New Roman" w:ascii="Garamond" w:hAnsi="Garamond"/>
          <w:bCs/>
          <w:sz w:val="24"/>
          <w:szCs w:val="24"/>
        </w:rPr>
        <w:t xml:space="preserve">a oggi, </w:t>
      </w:r>
      <w:r>
        <w:rPr>
          <w:rFonts w:cs="Times New Roman" w:ascii="Garamond" w:hAnsi="Garamond"/>
          <w:bCs/>
          <w:sz w:val="24"/>
          <w:szCs w:val="24"/>
        </w:rPr>
        <w:t xml:space="preserve">il debitore </w:t>
      </w:r>
      <w:r>
        <w:rPr>
          <w:rFonts w:cs="Times New Roman" w:ascii="Garamond" w:hAnsi="Garamond"/>
          <w:bCs/>
          <w:sz w:val="24"/>
          <w:szCs w:val="24"/>
        </w:rPr>
        <w:t xml:space="preserve">non ha proposto opposizione avverso il predetto </w:t>
      </w:r>
      <w:r>
        <w:rPr>
          <w:rFonts w:cs="Times New Roman" w:ascii="Garamond" w:hAnsi="Garamond"/>
          <w:bCs/>
          <w:sz w:val="24"/>
          <w:szCs w:val="24"/>
        </w:rPr>
        <w:t>pro</w:t>
      </w:r>
      <w:r>
        <w:rPr>
          <w:rFonts w:cs="Times New Roman" w:ascii="Garamond" w:hAnsi="Garamond"/>
          <w:bCs/>
          <w:sz w:val="24"/>
          <w:szCs w:val="24"/>
        </w:rPr>
        <w:t>vvedimento</w:t>
      </w:r>
      <w:r>
        <w:rPr>
          <w:rFonts w:cs="Times New Roman" w:ascii="Garamond" w:hAnsi="Garamond"/>
          <w:bCs/>
          <w:sz w:val="24"/>
          <w:szCs w:val="24"/>
        </w:rPr>
        <w:t>;</w:t>
      </w:r>
    </w:p>
    <w:p>
      <w:pPr>
        <w:pStyle w:val="ListParagraph"/>
        <w:numPr>
          <w:ilvl w:val="0"/>
          <w:numId w:val="1"/>
        </w:numPr>
        <w:spacing w:lineRule="auto" w:line="360"/>
        <w:ind w:left="426" w:hanging="360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cs="Times New Roman" w:ascii="Garamond" w:hAnsi="Garamond"/>
          <w:bCs/>
          <w:sz w:val="24"/>
          <w:szCs w:val="24"/>
        </w:rPr>
        <w:t xml:space="preserve">risulta, quindi, spirato il termine di quaranta giorni previsto dall’art. 641, comma 1, c.p.c.. </w:t>
      </w:r>
    </w:p>
    <w:p>
      <w:pPr>
        <w:pStyle w:val="Normal"/>
        <w:spacing w:lineRule="auto" w:line="360"/>
        <w:ind w:left="66" w:hanging="0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cs="Times New Roman" w:ascii="Garamond" w:hAnsi="Garamond"/>
          <w:bCs/>
          <w:sz w:val="24"/>
          <w:szCs w:val="24"/>
        </w:rPr>
        <w:t xml:space="preserve">Tutto ciò premesso, l’istante, </w:t>
      </w:r>
      <w:r>
        <w:rPr>
          <w:rFonts w:cs="Times New Roman" w:ascii="Garamond" w:hAnsi="Garamond"/>
          <w:bCs/>
          <w:i/>
          <w:iCs/>
          <w:sz w:val="24"/>
          <w:szCs w:val="24"/>
        </w:rPr>
        <w:t xml:space="preserve">ut supra, </w:t>
      </w:r>
      <w:r>
        <w:rPr>
          <w:rFonts w:cs="Times New Roman" w:ascii="Garamond" w:hAnsi="Garamond"/>
          <w:bCs/>
          <w:sz w:val="24"/>
          <w:szCs w:val="24"/>
        </w:rPr>
        <w:t xml:space="preserve">con riferimento al provvedimento sopra </w:t>
      </w:r>
      <w:r>
        <w:rPr>
          <w:rFonts w:cs="Times New Roman" w:ascii="Garamond" w:hAnsi="Garamond"/>
          <w:bCs/>
          <w:i w:val="false"/>
          <w:iCs w:val="false"/>
          <w:sz w:val="24"/>
          <w:szCs w:val="24"/>
        </w:rPr>
        <w:t xml:space="preserve">emarginato </w:t>
      </w:r>
    </w:p>
    <w:p>
      <w:pPr>
        <w:pStyle w:val="Normal"/>
        <w:spacing w:lineRule="auto" w:line="36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cs="Times New Roman" w:ascii="Garamond" w:hAnsi="Garamond"/>
          <w:b/>
          <w:sz w:val="24"/>
          <w:szCs w:val="24"/>
        </w:rPr>
        <w:t>CHIEDE</w:t>
      </w:r>
    </w:p>
    <w:p>
      <w:pPr>
        <w:pStyle w:val="Normal"/>
        <w:spacing w:lineRule="auto" w:line="360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cs="Times New Roman" w:ascii="Garamond" w:hAnsi="Garamond"/>
          <w:bCs/>
          <w:sz w:val="24"/>
          <w:szCs w:val="24"/>
        </w:rPr>
        <w:t xml:space="preserve">pronunciarsi </w:t>
      </w:r>
      <w:r>
        <w:rPr>
          <w:rFonts w:cs="Times New Roman" w:ascii="Garamond" w:hAnsi="Garamond"/>
          <w:b/>
          <w:i w:val="false"/>
          <w:iCs w:val="false"/>
          <w:sz w:val="24"/>
          <w:szCs w:val="24"/>
        </w:rPr>
        <w:t>decreto di esecutorietà</w:t>
      </w:r>
      <w:r>
        <w:rPr>
          <w:b/>
          <w:i w:val="false"/>
          <w:iCs w:val="false"/>
        </w:rPr>
        <w:t xml:space="preserve"> </w:t>
      </w:r>
      <w:r>
        <w:rPr>
          <w:rFonts w:cs="Times New Roman" w:ascii="Garamond" w:hAnsi="Garamond"/>
          <w:b/>
          <w:i w:val="false"/>
          <w:iCs w:val="false"/>
          <w:sz w:val="24"/>
          <w:szCs w:val="24"/>
        </w:rPr>
        <w:t>ex art. 647 c.p.c.</w:t>
      </w:r>
      <w:r>
        <w:rPr>
          <w:rFonts w:cs="Times New Roman" w:ascii="Garamond" w:hAnsi="Garamond"/>
          <w:bCs/>
          <w:i w:val="false"/>
          <w:iCs w:val="false"/>
          <w:sz w:val="24"/>
          <w:szCs w:val="24"/>
        </w:rPr>
        <w:t xml:space="preserve">. </w:t>
      </w:r>
    </w:p>
    <w:p>
      <w:pPr>
        <w:pStyle w:val="Normal"/>
        <w:spacing w:lineRule="auto" w:line="360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cs="Times New Roman" w:ascii="Garamond" w:hAnsi="Garamond"/>
          <w:bCs/>
          <w:sz w:val="24"/>
          <w:szCs w:val="24"/>
        </w:rPr>
        <w:t xml:space="preserve">Si allega: </w:t>
      </w:r>
      <w:r>
        <w:rPr>
          <w:rFonts w:cs="Times New Roman" w:ascii="Garamond" w:hAnsi="Garamond"/>
          <w:bCs/>
          <w:sz w:val="24"/>
          <w:szCs w:val="24"/>
        </w:rPr>
        <w:t>1) ricorso e provvedimento notificati</w:t>
      </w:r>
      <w:r>
        <w:rPr>
          <w:rFonts w:cs="Times New Roman" w:ascii="Garamond" w:hAnsi="Garamond"/>
          <w:bCs/>
          <w:sz w:val="24"/>
          <w:szCs w:val="24"/>
        </w:rPr>
        <w:t>.</w:t>
      </w:r>
    </w:p>
    <w:p>
      <w:pPr>
        <w:pStyle w:val="Normal"/>
        <w:spacing w:lineRule="auto" w:line="360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cs="Times New Roman" w:ascii="Garamond" w:hAnsi="Garamond"/>
          <w:bCs/>
          <w:sz w:val="24"/>
          <w:szCs w:val="24"/>
        </w:rPr>
        <w:t>Con osservanza</w:t>
      </w:r>
    </w:p>
    <w:p>
      <w:pPr>
        <w:pStyle w:val="Normal"/>
        <w:spacing w:lineRule="auto" w:line="360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cs="Times New Roman" w:ascii="Garamond" w:hAnsi="Garamond"/>
          <w:bCs/>
          <w:sz w:val="24"/>
          <w:szCs w:val="24"/>
        </w:rPr>
        <w:t xml:space="preserve">Lecce, </w:t>
      </w:r>
      <w:r>
        <w:rPr>
          <w:rFonts w:cs="Times New Roman" w:ascii="Garamond" w:hAnsi="Garamond"/>
          <w:bCs/>
          <w:sz w:val="24"/>
          <w:szCs w:val="24"/>
        </w:rPr>
        <w:t>14 giugno 2023</w:t>
      </w:r>
    </w:p>
    <w:p>
      <w:pPr>
        <w:pStyle w:val="Normal"/>
        <w:spacing w:lineRule="auto" w:line="360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bCs/>
          <w:sz w:val="24"/>
          <w:szCs w:val="24"/>
        </w:rPr>
        <w:tab/>
        <w:tab/>
        <w:tab/>
        <w:tab/>
        <w:tab/>
        <w:tab/>
        <w:tab/>
        <w:t xml:space="preserve">Avv. </w:t>
      </w:r>
      <w:r>
        <w:rPr>
          <w:rFonts w:cs="Times New Roman" w:ascii="Garamond" w:hAnsi="Garamond"/>
          <w:bCs/>
          <w:sz w:val="24"/>
          <w:szCs w:val="24"/>
        </w:rPr>
        <w:t>Cosimo Montinaro</w:t>
      </w:r>
    </w:p>
    <w:sectPr>
      <w:type w:val="nextPage"/>
      <w:pgSz w:w="11906" w:h="16838"/>
      <w:pgMar w:left="1588" w:right="2268" w:gutter="0" w:header="0" w:top="1985" w:footer="0" w:bottom="124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bCs w:val="false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24d5"/>
    <w:pPr>
      <w:widowControl/>
      <w:bidi w:val="0"/>
      <w:spacing w:lineRule="exact" w:line="56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Normal"/>
    <w:next w:val="Normal"/>
    <w:link w:val="Titolo2Carattere"/>
    <w:qFormat/>
    <w:rsid w:val="00135e1d"/>
    <w:pPr>
      <w:keepNext w:val="true"/>
      <w:spacing w:lineRule="auto" w:line="240"/>
      <w:outlineLvl w:val="1"/>
    </w:pPr>
    <w:rPr>
      <w:rFonts w:ascii="Times New Roman" w:hAnsi="Times New Roman" w:eastAsia="Times New Roman" w:cs="Times New Roman"/>
      <w:b/>
      <w:szCs w:val="20"/>
      <w:lang w:eastAsia="it-IT"/>
    </w:rPr>
  </w:style>
  <w:style w:type="paragraph" w:styleId="Titolo3">
    <w:name w:val="Heading 3"/>
    <w:basedOn w:val="Normal"/>
    <w:next w:val="Normal"/>
    <w:link w:val="Titolo3Carattere"/>
    <w:qFormat/>
    <w:rsid w:val="00135e1d"/>
    <w:pPr>
      <w:keepNext w:val="true"/>
      <w:spacing w:lineRule="auto" w:line="240"/>
      <w:jc w:val="center"/>
      <w:outlineLvl w:val="2"/>
    </w:pPr>
    <w:rPr>
      <w:rFonts w:ascii="Times New Roman" w:hAnsi="Times New Roman" w:eastAsia="Times New Roman" w:cs="Times New Roman"/>
      <w:i/>
      <w:sz w:val="16"/>
      <w:szCs w:val="20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unhideWhenUsed/>
    <w:rsid w:val="00135e1d"/>
    <w:rPr>
      <w:color w:val="0000FF" w:themeColor="hyperlink"/>
      <w:u w:val="single"/>
    </w:rPr>
  </w:style>
  <w:style w:type="character" w:styleId="Titolo2Carattere" w:customStyle="1">
    <w:name w:val="Titolo 2 Carattere"/>
    <w:basedOn w:val="DefaultParagraphFont"/>
    <w:qFormat/>
    <w:rsid w:val="00135e1d"/>
    <w:rPr>
      <w:rFonts w:ascii="Times New Roman" w:hAnsi="Times New Roman" w:eastAsia="Times New Roman" w:cs="Times New Roman"/>
      <w:b/>
      <w:szCs w:val="20"/>
      <w:lang w:eastAsia="it-IT"/>
    </w:rPr>
  </w:style>
  <w:style w:type="character" w:styleId="Titolo3Carattere" w:customStyle="1">
    <w:name w:val="Titolo 3 Carattere"/>
    <w:basedOn w:val="DefaultParagraphFont"/>
    <w:qFormat/>
    <w:rsid w:val="00135e1d"/>
    <w:rPr>
      <w:rFonts w:ascii="Times New Roman" w:hAnsi="Times New Roman" w:eastAsia="Times New Roman" w:cs="Times New Roman"/>
      <w:i/>
      <w:sz w:val="16"/>
      <w:szCs w:val="20"/>
      <w:lang w:eastAsia="it-I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d0b63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52186"/>
    <w:pPr>
      <w:spacing w:before="0" w:after="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B8ACE-0617-4154-A4D4-906A07BB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Application>LibreOffice/7.5.3.2$Windows_X86_64 LibreOffice_project/9f56dff12ba03b9acd7730a5a481eea045e468f3</Application>
  <AppVersion>15.0000</AppVersion>
  <Pages>1</Pages>
  <Words>189</Words>
  <Characters>1166</Characters>
  <CharactersWithSpaces>1342</CharactersWithSpaces>
  <Paragraphs>22</Paragraphs>
  <Company>Administrator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ontentStatus>Finale</cp:contentStatus>
  <dcterms:created xsi:type="dcterms:W3CDTF">2021-02-23T11:04:00Z</dcterms:created>
  <dc:creator>Studio Avv. Longo</dc:creator>
  <dc:description/>
  <dc:language>it-IT</dc:language>
  <cp:lastModifiedBy/>
  <dcterms:modified xsi:type="dcterms:W3CDTF">2023-06-14T19:24:03Z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1</vt:bool>
  </property>
</Properties>
</file>